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6AC76" w14:textId="77777777" w:rsidR="002F0DC4" w:rsidRDefault="002F0DC4">
      <w:r>
        <w:rPr>
          <w:noProof/>
          <w:lang w:eastAsia="en-GB"/>
        </w:rPr>
        <w:drawing>
          <wp:inline distT="0" distB="0" distL="0" distR="0" wp14:anchorId="509867D8" wp14:editId="01D49E5E">
            <wp:extent cx="5736497" cy="3419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8834" cy="3420868"/>
                    </a:xfrm>
                    <a:prstGeom prst="rect">
                      <a:avLst/>
                    </a:prstGeom>
                  </pic:spPr>
                </pic:pic>
              </a:graphicData>
            </a:graphic>
          </wp:inline>
        </w:drawing>
      </w:r>
    </w:p>
    <w:p w14:paraId="15B32FDE" w14:textId="77777777" w:rsidR="002F0DC4" w:rsidRDefault="002F0DC4" w:rsidP="002F0DC4"/>
    <w:p w14:paraId="16401B03" w14:textId="77777777" w:rsidR="00534FCD" w:rsidRDefault="00534FCD" w:rsidP="002F0DC4"/>
    <w:p w14:paraId="345900E1" w14:textId="77777777" w:rsidR="00F922B1" w:rsidRPr="002F0DC4" w:rsidRDefault="002F0DC4" w:rsidP="002F0DC4">
      <w:pPr>
        <w:jc w:val="center"/>
        <w:rPr>
          <w:b/>
          <w:sz w:val="96"/>
          <w:szCs w:val="96"/>
        </w:rPr>
      </w:pPr>
      <w:r w:rsidRPr="002F0DC4">
        <w:rPr>
          <w:b/>
          <w:sz w:val="96"/>
          <w:szCs w:val="96"/>
        </w:rPr>
        <w:t xml:space="preserve">Volunteer </w:t>
      </w:r>
      <w:r w:rsidR="00A859B2">
        <w:rPr>
          <w:b/>
          <w:sz w:val="96"/>
          <w:szCs w:val="96"/>
        </w:rPr>
        <w:t xml:space="preserve">IT </w:t>
      </w:r>
      <w:r w:rsidR="006606AA">
        <w:rPr>
          <w:b/>
          <w:sz w:val="96"/>
          <w:szCs w:val="96"/>
        </w:rPr>
        <w:t xml:space="preserve">&amp; Internet </w:t>
      </w:r>
      <w:r w:rsidR="00A859B2">
        <w:rPr>
          <w:b/>
          <w:sz w:val="96"/>
          <w:szCs w:val="96"/>
        </w:rPr>
        <w:t>Policy</w:t>
      </w:r>
    </w:p>
    <w:p w14:paraId="558399D2" w14:textId="77777777" w:rsidR="002F0DC4" w:rsidRDefault="002F0DC4" w:rsidP="002F0DC4">
      <w:pPr>
        <w:jc w:val="center"/>
        <w:rPr>
          <w:sz w:val="96"/>
          <w:szCs w:val="96"/>
        </w:rPr>
      </w:pPr>
    </w:p>
    <w:p w14:paraId="34B0DE36" w14:textId="77777777" w:rsidR="002F0DC4" w:rsidRDefault="002F0DC4" w:rsidP="002F0DC4">
      <w:pPr>
        <w:jc w:val="center"/>
        <w:rPr>
          <w:sz w:val="96"/>
          <w:szCs w:val="96"/>
        </w:rPr>
      </w:pPr>
    </w:p>
    <w:p w14:paraId="00499E0E" w14:textId="77777777" w:rsidR="006E2553" w:rsidRDefault="006E2553" w:rsidP="002F0DC4">
      <w:pPr>
        <w:jc w:val="center"/>
        <w:rPr>
          <w:sz w:val="96"/>
          <w:szCs w:val="96"/>
        </w:rPr>
        <w:sectPr w:rsidR="006E2553">
          <w:footerReference w:type="default" r:id="rId8"/>
          <w:pgSz w:w="11906" w:h="16838"/>
          <w:pgMar w:top="1440" w:right="1440" w:bottom="1440" w:left="1440" w:header="708" w:footer="708" w:gutter="0"/>
          <w:cols w:space="708"/>
          <w:docGrid w:linePitch="360"/>
        </w:sectPr>
      </w:pPr>
    </w:p>
    <w:p w14:paraId="234129CC" w14:textId="77777777" w:rsidR="002F0DC4" w:rsidRPr="009E583F" w:rsidRDefault="002F0DC4" w:rsidP="00EF70C9">
      <w:pPr>
        <w:spacing w:after="120"/>
        <w:jc w:val="both"/>
        <w:rPr>
          <w:sz w:val="24"/>
          <w:szCs w:val="24"/>
        </w:rPr>
      </w:pPr>
    </w:p>
    <w:p w14:paraId="15ED3F1F" w14:textId="77777777" w:rsidR="002F0DC4" w:rsidRPr="009E583F" w:rsidRDefault="002F0DC4" w:rsidP="00EF70C9">
      <w:pPr>
        <w:pStyle w:val="ListParagraph"/>
        <w:numPr>
          <w:ilvl w:val="0"/>
          <w:numId w:val="1"/>
        </w:numPr>
        <w:spacing w:after="120"/>
        <w:jc w:val="both"/>
        <w:rPr>
          <w:rFonts w:cs="Arial"/>
          <w:b/>
          <w:sz w:val="24"/>
          <w:szCs w:val="24"/>
        </w:rPr>
      </w:pPr>
      <w:r w:rsidRPr="009E583F">
        <w:rPr>
          <w:rFonts w:cs="Arial"/>
          <w:b/>
          <w:sz w:val="24"/>
          <w:szCs w:val="24"/>
        </w:rPr>
        <w:t>Statement of policy</w:t>
      </w:r>
    </w:p>
    <w:p w14:paraId="499B391D" w14:textId="77777777" w:rsidR="00D051C8" w:rsidRPr="009E583F" w:rsidRDefault="00067B68" w:rsidP="00EF70C9">
      <w:pPr>
        <w:spacing w:after="120"/>
        <w:jc w:val="both"/>
        <w:rPr>
          <w:rFonts w:cs="Arial"/>
          <w:sz w:val="24"/>
          <w:szCs w:val="24"/>
        </w:rPr>
      </w:pPr>
      <w:r w:rsidRPr="009E583F">
        <w:rPr>
          <w:rFonts w:cs="Arial"/>
          <w:sz w:val="24"/>
          <w:szCs w:val="24"/>
        </w:rPr>
        <w:t>Belfast Hills Partnership (BHP) recognises there may be the occasional need for its volunteers to have access to the BHP computers in order to successfully complete their role. It is therefore important that volunteers are aware of IT security for both volunteer personal safety and the safety of BHP staff, computer equipment and data. A detailed ‘</w:t>
      </w:r>
      <w:r w:rsidRPr="009E583F">
        <w:rPr>
          <w:rFonts w:cs="Arial"/>
          <w:bCs/>
          <w:sz w:val="24"/>
          <w:szCs w:val="24"/>
        </w:rPr>
        <w:t>Information &amp; Computer Technology Acceptable Usage Policy’</w:t>
      </w:r>
      <w:r w:rsidRPr="009E583F">
        <w:rPr>
          <w:rFonts w:cs="Arial"/>
          <w:b/>
          <w:bCs/>
          <w:sz w:val="24"/>
          <w:szCs w:val="24"/>
        </w:rPr>
        <w:t xml:space="preserve"> </w:t>
      </w:r>
      <w:r w:rsidRPr="009E583F">
        <w:rPr>
          <w:rFonts w:cs="Arial"/>
          <w:bCs/>
          <w:sz w:val="24"/>
          <w:szCs w:val="24"/>
        </w:rPr>
        <w:t>(ICT</w:t>
      </w:r>
      <w:r w:rsidR="00262AA9" w:rsidRPr="009E583F">
        <w:rPr>
          <w:rFonts w:cs="Arial"/>
          <w:bCs/>
          <w:sz w:val="24"/>
          <w:szCs w:val="24"/>
        </w:rPr>
        <w:t xml:space="preserve"> Policy</w:t>
      </w:r>
      <w:r w:rsidRPr="009E583F">
        <w:rPr>
          <w:rFonts w:cs="Arial"/>
          <w:bCs/>
          <w:sz w:val="24"/>
          <w:szCs w:val="24"/>
        </w:rPr>
        <w:t xml:space="preserve">) </w:t>
      </w:r>
      <w:r w:rsidRPr="009E583F">
        <w:rPr>
          <w:rFonts w:cs="Arial"/>
          <w:sz w:val="24"/>
          <w:szCs w:val="24"/>
        </w:rPr>
        <w:t>followed by BHP staff is kept in the office and can be made available at the request of volunteers. The full ICT</w:t>
      </w:r>
      <w:r w:rsidR="00262AA9" w:rsidRPr="009E583F">
        <w:rPr>
          <w:rFonts w:cs="Arial"/>
          <w:sz w:val="24"/>
          <w:szCs w:val="24"/>
        </w:rPr>
        <w:t xml:space="preserve"> Policy</w:t>
      </w:r>
      <w:r w:rsidRPr="009E583F">
        <w:rPr>
          <w:rFonts w:cs="Arial"/>
          <w:sz w:val="24"/>
          <w:szCs w:val="24"/>
        </w:rPr>
        <w:t xml:space="preserve"> applies to all people using BHP computers.</w:t>
      </w:r>
    </w:p>
    <w:p w14:paraId="62EAF7DB" w14:textId="77777777" w:rsidR="00067B68" w:rsidRPr="009E583F" w:rsidRDefault="00067B68" w:rsidP="00EF70C9">
      <w:pPr>
        <w:tabs>
          <w:tab w:val="left" w:pos="6120"/>
        </w:tabs>
        <w:spacing w:after="120"/>
        <w:jc w:val="both"/>
        <w:rPr>
          <w:rFonts w:cs="Arial"/>
          <w:i/>
          <w:sz w:val="24"/>
          <w:szCs w:val="24"/>
        </w:rPr>
      </w:pPr>
      <w:r w:rsidRPr="009E583F">
        <w:rPr>
          <w:rFonts w:cs="Arial"/>
          <w:i/>
          <w:sz w:val="24"/>
          <w:szCs w:val="24"/>
        </w:rPr>
        <w:t xml:space="preserve">The main points are listed below and volunteers should have due regard to this advice: </w:t>
      </w:r>
    </w:p>
    <w:p w14:paraId="6B338318" w14:textId="77777777" w:rsidR="00D051C8" w:rsidRPr="009E583F" w:rsidRDefault="00D051C8" w:rsidP="00EF70C9">
      <w:pPr>
        <w:tabs>
          <w:tab w:val="left" w:pos="6120"/>
        </w:tabs>
        <w:spacing w:after="120"/>
        <w:jc w:val="both"/>
        <w:rPr>
          <w:rFonts w:cs="Arial"/>
          <w:sz w:val="24"/>
          <w:szCs w:val="24"/>
        </w:rPr>
      </w:pPr>
    </w:p>
    <w:p w14:paraId="32391732" w14:textId="77777777" w:rsidR="00EF70C9" w:rsidRDefault="002F0DC4" w:rsidP="00EF70C9">
      <w:pPr>
        <w:pStyle w:val="ListParagraph"/>
        <w:numPr>
          <w:ilvl w:val="0"/>
          <w:numId w:val="1"/>
        </w:numPr>
        <w:spacing w:after="120"/>
        <w:jc w:val="both"/>
        <w:rPr>
          <w:rFonts w:cs="Arial"/>
          <w:b/>
          <w:sz w:val="24"/>
          <w:szCs w:val="24"/>
        </w:rPr>
      </w:pPr>
      <w:r w:rsidRPr="009E583F">
        <w:rPr>
          <w:rFonts w:cs="Arial"/>
          <w:b/>
          <w:sz w:val="24"/>
          <w:szCs w:val="24"/>
        </w:rPr>
        <w:t>Implementation</w:t>
      </w:r>
    </w:p>
    <w:p w14:paraId="533BAD28" w14:textId="77777777" w:rsidR="00262AA9" w:rsidRPr="00EF70C9" w:rsidRDefault="00262AA9" w:rsidP="00EF70C9">
      <w:pPr>
        <w:spacing w:after="120"/>
        <w:jc w:val="both"/>
        <w:rPr>
          <w:rFonts w:cs="Arial"/>
          <w:b/>
          <w:sz w:val="24"/>
          <w:szCs w:val="24"/>
        </w:rPr>
      </w:pPr>
      <w:r w:rsidRPr="00EF70C9">
        <w:rPr>
          <w:rFonts w:cs="Arial"/>
          <w:b/>
          <w:sz w:val="24"/>
          <w:szCs w:val="24"/>
        </w:rPr>
        <w:t>Volunteers must seek permission from a member of staff before using BHP’s ICT facilities.</w:t>
      </w:r>
    </w:p>
    <w:p w14:paraId="336EC920" w14:textId="77777777" w:rsidR="00067B68" w:rsidRPr="009E583F" w:rsidRDefault="00067B68" w:rsidP="00EF70C9">
      <w:pPr>
        <w:pStyle w:val="ListParagraph"/>
        <w:numPr>
          <w:ilvl w:val="0"/>
          <w:numId w:val="2"/>
        </w:numPr>
        <w:spacing w:after="120"/>
        <w:jc w:val="both"/>
        <w:rPr>
          <w:rFonts w:cs="Arial"/>
          <w:sz w:val="24"/>
          <w:szCs w:val="24"/>
        </w:rPr>
      </w:pPr>
      <w:r w:rsidRPr="009E583F">
        <w:rPr>
          <w:rFonts w:cs="Arial"/>
          <w:b/>
          <w:sz w:val="24"/>
          <w:szCs w:val="24"/>
        </w:rPr>
        <w:t>Virus Control</w:t>
      </w:r>
      <w:r w:rsidRPr="009E583F">
        <w:rPr>
          <w:rFonts w:cs="Arial"/>
          <w:sz w:val="24"/>
          <w:szCs w:val="24"/>
        </w:rPr>
        <w:t xml:space="preserve"> – the deliberate introduction of malicious software to a system is a criminal offence under the Computer Misuse Act 1990. </w:t>
      </w:r>
    </w:p>
    <w:p w14:paraId="3C269230" w14:textId="77777777" w:rsidR="00B04470" w:rsidRPr="009E583F" w:rsidRDefault="00067B68" w:rsidP="00EF70C9">
      <w:pPr>
        <w:pStyle w:val="ListParagraph"/>
        <w:numPr>
          <w:ilvl w:val="0"/>
          <w:numId w:val="6"/>
        </w:numPr>
        <w:spacing w:after="120"/>
        <w:jc w:val="both"/>
        <w:rPr>
          <w:rFonts w:cs="Arial"/>
          <w:sz w:val="24"/>
          <w:szCs w:val="24"/>
        </w:rPr>
      </w:pPr>
      <w:r w:rsidRPr="009E583F">
        <w:rPr>
          <w:rFonts w:cs="Arial"/>
          <w:sz w:val="24"/>
          <w:szCs w:val="24"/>
        </w:rPr>
        <w:t>No files should be loaded on to any system from CD or USB unless they have first been virus checked by IT Services.</w:t>
      </w:r>
    </w:p>
    <w:p w14:paraId="2EC312CE" w14:textId="77777777" w:rsidR="00067B68" w:rsidRPr="009E583F" w:rsidRDefault="00067B68" w:rsidP="00EF70C9">
      <w:pPr>
        <w:pStyle w:val="ListParagraph"/>
        <w:numPr>
          <w:ilvl w:val="0"/>
          <w:numId w:val="2"/>
        </w:numPr>
        <w:spacing w:after="120"/>
        <w:jc w:val="both"/>
        <w:rPr>
          <w:rFonts w:cs="Arial"/>
          <w:sz w:val="24"/>
          <w:szCs w:val="24"/>
        </w:rPr>
      </w:pPr>
      <w:r w:rsidRPr="009E583F">
        <w:rPr>
          <w:rFonts w:cs="Arial"/>
          <w:b/>
          <w:sz w:val="24"/>
          <w:szCs w:val="24"/>
        </w:rPr>
        <w:t>Protection of Hardware from Accidental Damage</w:t>
      </w:r>
      <w:r w:rsidRPr="009E583F">
        <w:rPr>
          <w:rFonts w:cs="Arial"/>
          <w:sz w:val="24"/>
          <w:szCs w:val="24"/>
        </w:rPr>
        <w:t xml:space="preserve"> – care should be exercised when eating or drinking near IT equipment. Eating and drinking is not permitted near the server.</w:t>
      </w:r>
    </w:p>
    <w:p w14:paraId="0CB53ABC" w14:textId="77777777" w:rsidR="00067B68" w:rsidRPr="009E583F" w:rsidRDefault="00067B68" w:rsidP="00EF70C9">
      <w:pPr>
        <w:pStyle w:val="ListParagraph"/>
        <w:numPr>
          <w:ilvl w:val="0"/>
          <w:numId w:val="5"/>
        </w:numPr>
        <w:spacing w:after="120"/>
        <w:jc w:val="both"/>
        <w:rPr>
          <w:rFonts w:cs="Arial"/>
          <w:sz w:val="24"/>
          <w:szCs w:val="24"/>
        </w:rPr>
      </w:pPr>
      <w:r w:rsidRPr="009E583F">
        <w:rPr>
          <w:rFonts w:cs="Arial"/>
          <w:sz w:val="24"/>
          <w:szCs w:val="24"/>
        </w:rPr>
        <w:t>All personal computers and printers should be switched off when not in use for extended periods, such as overnight or during weekends, except for the server.</w:t>
      </w:r>
    </w:p>
    <w:p w14:paraId="1F9B063B" w14:textId="77777777" w:rsidR="00067B68" w:rsidRPr="009E583F" w:rsidRDefault="00067B68" w:rsidP="00EF70C9">
      <w:pPr>
        <w:pStyle w:val="ListParagraph"/>
        <w:numPr>
          <w:ilvl w:val="0"/>
          <w:numId w:val="2"/>
        </w:numPr>
        <w:spacing w:after="120"/>
        <w:jc w:val="both"/>
        <w:rPr>
          <w:rFonts w:cs="Arial"/>
          <w:sz w:val="24"/>
          <w:szCs w:val="24"/>
        </w:rPr>
      </w:pPr>
      <w:r w:rsidRPr="009E583F">
        <w:rPr>
          <w:rFonts w:cs="Arial"/>
          <w:b/>
          <w:sz w:val="24"/>
          <w:szCs w:val="24"/>
        </w:rPr>
        <w:t>Protection of Data</w:t>
      </w:r>
      <w:r w:rsidRPr="009E583F">
        <w:rPr>
          <w:rFonts w:cs="Arial"/>
          <w:sz w:val="24"/>
          <w:szCs w:val="24"/>
        </w:rPr>
        <w:t xml:space="preserve"> – data should not be held locally on PCs, as this is not included in the automatic backup of the network servers. Data should be saved to files on the servers.</w:t>
      </w:r>
    </w:p>
    <w:p w14:paraId="194AC74C" w14:textId="77777777" w:rsidR="00067B68" w:rsidRPr="009E583F" w:rsidRDefault="00067B68" w:rsidP="00EF70C9">
      <w:pPr>
        <w:pStyle w:val="ListParagraph"/>
        <w:numPr>
          <w:ilvl w:val="0"/>
          <w:numId w:val="5"/>
        </w:numPr>
        <w:spacing w:after="120"/>
        <w:jc w:val="both"/>
        <w:rPr>
          <w:rFonts w:cs="Arial"/>
          <w:sz w:val="24"/>
          <w:szCs w:val="24"/>
        </w:rPr>
      </w:pPr>
      <w:r w:rsidRPr="009E583F">
        <w:rPr>
          <w:rFonts w:cs="Arial"/>
          <w:sz w:val="24"/>
          <w:szCs w:val="24"/>
        </w:rPr>
        <w:t>Volunteers must not alter any data on the server without first consulting a member of BHP staff.</w:t>
      </w:r>
    </w:p>
    <w:p w14:paraId="64CC7B7C" w14:textId="77777777" w:rsidR="0067665B" w:rsidRPr="00EF70C9" w:rsidRDefault="00F63003" w:rsidP="00EF70C9">
      <w:pPr>
        <w:pStyle w:val="ListParagraph"/>
        <w:numPr>
          <w:ilvl w:val="0"/>
          <w:numId w:val="2"/>
        </w:numPr>
        <w:spacing w:after="120"/>
        <w:jc w:val="both"/>
        <w:rPr>
          <w:rFonts w:cs="Arial"/>
          <w:sz w:val="24"/>
          <w:szCs w:val="24"/>
        </w:rPr>
      </w:pPr>
      <w:r w:rsidRPr="009E583F">
        <w:rPr>
          <w:rFonts w:cs="Arial"/>
          <w:b/>
          <w:sz w:val="24"/>
          <w:szCs w:val="24"/>
        </w:rPr>
        <w:t xml:space="preserve">Special Considerations for the use of Portable Computers </w:t>
      </w:r>
      <w:r w:rsidRPr="009E583F">
        <w:rPr>
          <w:rFonts w:cs="Arial"/>
          <w:sz w:val="24"/>
          <w:szCs w:val="24"/>
        </w:rPr>
        <w:t>– all previous policy statements also apply to portable computers, as by their nature portable computers are the most vulnerable to theft or loss.</w:t>
      </w:r>
    </w:p>
    <w:p w14:paraId="13AA2BD3" w14:textId="77777777" w:rsidR="00E96A2F" w:rsidRDefault="00F63003" w:rsidP="00EF70C9">
      <w:pPr>
        <w:pStyle w:val="ListParagraph"/>
        <w:numPr>
          <w:ilvl w:val="0"/>
          <w:numId w:val="5"/>
        </w:numPr>
        <w:spacing w:after="120"/>
        <w:jc w:val="both"/>
        <w:rPr>
          <w:rFonts w:cs="Arial"/>
          <w:sz w:val="24"/>
          <w:szCs w:val="24"/>
        </w:rPr>
      </w:pPr>
      <w:r w:rsidRPr="00E96A2F">
        <w:rPr>
          <w:rFonts w:cs="Arial"/>
          <w:sz w:val="24"/>
          <w:szCs w:val="24"/>
        </w:rPr>
        <w:t>Portable computers should not be left unattended i.e. in a car, office or even at home.</w:t>
      </w:r>
    </w:p>
    <w:p w14:paraId="02600716" w14:textId="77777777" w:rsidR="00CB56B9" w:rsidRDefault="00E96A2F" w:rsidP="00EF70C9">
      <w:pPr>
        <w:pStyle w:val="ListParagraph"/>
        <w:numPr>
          <w:ilvl w:val="0"/>
          <w:numId w:val="2"/>
        </w:numPr>
        <w:spacing w:after="120"/>
        <w:jc w:val="both"/>
        <w:rPr>
          <w:rFonts w:cs="Arial"/>
          <w:sz w:val="24"/>
          <w:szCs w:val="24"/>
        </w:rPr>
      </w:pPr>
      <w:r w:rsidRPr="00E96A2F">
        <w:rPr>
          <w:rFonts w:cs="Arial"/>
          <w:b/>
          <w:sz w:val="24"/>
          <w:szCs w:val="24"/>
        </w:rPr>
        <w:t xml:space="preserve">Fault/incident reporting - </w:t>
      </w:r>
      <w:r w:rsidRPr="00E96A2F">
        <w:rPr>
          <w:rFonts w:cs="Arial"/>
          <w:sz w:val="24"/>
          <w:szCs w:val="24"/>
        </w:rPr>
        <w:t>The primary purpose of reporting faults/incidents is to help prevent further problems, not to attach blame. All faults/incidents on ICT</w:t>
      </w:r>
      <w:r w:rsidR="00CB56B9">
        <w:rPr>
          <w:rFonts w:cs="Arial"/>
          <w:sz w:val="24"/>
          <w:szCs w:val="24"/>
        </w:rPr>
        <w:t xml:space="preserve"> </w:t>
      </w:r>
    </w:p>
    <w:p w14:paraId="38FC8AC5" w14:textId="77777777" w:rsidR="00CB56B9" w:rsidRDefault="00CB56B9" w:rsidP="00CB56B9">
      <w:pPr>
        <w:pStyle w:val="ListParagraph"/>
        <w:spacing w:after="120"/>
        <w:jc w:val="both"/>
        <w:rPr>
          <w:rFonts w:cs="Arial"/>
          <w:sz w:val="24"/>
          <w:szCs w:val="24"/>
        </w:rPr>
      </w:pPr>
    </w:p>
    <w:p w14:paraId="4B646EC0" w14:textId="77777777" w:rsidR="00CB56B9" w:rsidRDefault="00CB56B9" w:rsidP="00CB56B9">
      <w:pPr>
        <w:pStyle w:val="ListParagraph"/>
        <w:spacing w:after="120"/>
        <w:jc w:val="both"/>
        <w:rPr>
          <w:rFonts w:cs="Arial"/>
          <w:sz w:val="24"/>
          <w:szCs w:val="24"/>
        </w:rPr>
      </w:pPr>
    </w:p>
    <w:p w14:paraId="66F99BA8" w14:textId="77777777" w:rsidR="00E96A2F" w:rsidRDefault="00E96A2F" w:rsidP="00CB56B9">
      <w:pPr>
        <w:pStyle w:val="ListParagraph"/>
        <w:spacing w:after="120"/>
        <w:jc w:val="both"/>
        <w:rPr>
          <w:rFonts w:cs="Arial"/>
          <w:sz w:val="24"/>
          <w:szCs w:val="24"/>
        </w:rPr>
      </w:pPr>
      <w:r w:rsidRPr="00E96A2F">
        <w:rPr>
          <w:rFonts w:cs="Arial"/>
          <w:sz w:val="24"/>
          <w:szCs w:val="24"/>
        </w:rPr>
        <w:t>Equipment must be reported to the Administrator immediately upon discovering the fault. The Administrator will contact ICT Support in due course.</w:t>
      </w:r>
    </w:p>
    <w:p w14:paraId="10D5690E" w14:textId="77777777" w:rsidR="00EF70C9" w:rsidRPr="00EF70C9" w:rsidRDefault="00EF70C9" w:rsidP="00EF70C9">
      <w:pPr>
        <w:spacing w:after="120"/>
        <w:jc w:val="both"/>
        <w:rPr>
          <w:rFonts w:cs="Arial"/>
          <w:sz w:val="24"/>
          <w:szCs w:val="24"/>
        </w:rPr>
      </w:pPr>
    </w:p>
    <w:p w14:paraId="662BFC93" w14:textId="77777777" w:rsidR="00730CE5" w:rsidRPr="00730CE5" w:rsidRDefault="00F63003" w:rsidP="00EF70C9">
      <w:pPr>
        <w:pStyle w:val="ListParagraph"/>
        <w:numPr>
          <w:ilvl w:val="0"/>
          <w:numId w:val="2"/>
        </w:numPr>
        <w:spacing w:after="120"/>
        <w:jc w:val="both"/>
        <w:rPr>
          <w:rFonts w:cs="Arial"/>
          <w:sz w:val="24"/>
          <w:szCs w:val="24"/>
        </w:rPr>
      </w:pPr>
      <w:r w:rsidRPr="00730CE5">
        <w:rPr>
          <w:rFonts w:cs="Arial"/>
          <w:b/>
          <w:sz w:val="24"/>
          <w:szCs w:val="24"/>
        </w:rPr>
        <w:t>Using the Internet</w:t>
      </w:r>
      <w:r w:rsidRPr="00730CE5">
        <w:rPr>
          <w:rFonts w:cs="Arial"/>
          <w:sz w:val="24"/>
          <w:szCs w:val="24"/>
        </w:rPr>
        <w:t xml:space="preserve"> – </w:t>
      </w:r>
      <w:r w:rsidR="00730CE5">
        <w:rPr>
          <w:rFonts w:cs="Arial"/>
          <w:sz w:val="24"/>
          <w:szCs w:val="24"/>
        </w:rPr>
        <w:t>w</w:t>
      </w:r>
      <w:r w:rsidR="00730CE5" w:rsidRPr="00730CE5">
        <w:rPr>
          <w:rFonts w:cs="Arial"/>
          <w:sz w:val="24"/>
          <w:szCs w:val="24"/>
        </w:rPr>
        <w:t>hen visiting an Internet site you should be aware that your identity (</w:t>
      </w:r>
      <w:r w:rsidR="00730CE5" w:rsidRPr="00730CE5">
        <w:rPr>
          <w:rFonts w:cs="Arial"/>
          <w:i/>
          <w:iCs/>
          <w:sz w:val="24"/>
          <w:szCs w:val="24"/>
        </w:rPr>
        <w:t>which is linked to BHP’s</w:t>
      </w:r>
      <w:r w:rsidR="00730CE5" w:rsidRPr="00730CE5">
        <w:rPr>
          <w:rFonts w:cs="Arial"/>
          <w:sz w:val="24"/>
          <w:szCs w:val="24"/>
        </w:rPr>
        <w:t>) may be logged. Therefore, any activity engaged in, undertaking given or transaction made may impact on BHP, or have serious implications on you.</w:t>
      </w:r>
    </w:p>
    <w:p w14:paraId="40857FF9" w14:textId="77777777" w:rsidR="00730CE5" w:rsidRPr="00730CE5" w:rsidRDefault="00730CE5" w:rsidP="00EF70C9">
      <w:pPr>
        <w:spacing w:after="120"/>
        <w:ind w:firstLine="720"/>
        <w:jc w:val="both"/>
        <w:rPr>
          <w:rFonts w:cs="Arial"/>
          <w:sz w:val="24"/>
          <w:szCs w:val="24"/>
        </w:rPr>
      </w:pPr>
      <w:r w:rsidRPr="00730CE5">
        <w:rPr>
          <w:rFonts w:cs="Arial"/>
          <w:sz w:val="24"/>
          <w:szCs w:val="24"/>
        </w:rPr>
        <w:t>Please be aware of the following conventions:</w:t>
      </w:r>
    </w:p>
    <w:p w14:paraId="5C8B54DD" w14:textId="77777777" w:rsidR="00730CE5" w:rsidRPr="00730CE5" w:rsidRDefault="00730CE5" w:rsidP="00EF70C9">
      <w:pPr>
        <w:pStyle w:val="ListParagraph"/>
        <w:numPr>
          <w:ilvl w:val="0"/>
          <w:numId w:val="5"/>
        </w:numPr>
        <w:spacing w:after="120"/>
        <w:jc w:val="both"/>
        <w:rPr>
          <w:rFonts w:cs="Arial"/>
          <w:sz w:val="24"/>
          <w:szCs w:val="24"/>
        </w:rPr>
      </w:pPr>
      <w:r w:rsidRPr="00730CE5">
        <w:rPr>
          <w:rFonts w:cs="Arial"/>
          <w:sz w:val="24"/>
          <w:szCs w:val="24"/>
        </w:rPr>
        <w:t>Always ensure that BHP is neither embarrassed nor liable in any way by your use of the Internet.</w:t>
      </w:r>
    </w:p>
    <w:p w14:paraId="68438138" w14:textId="77777777" w:rsidR="00730CE5" w:rsidRPr="00730CE5" w:rsidRDefault="00730CE5" w:rsidP="00EF70C9">
      <w:pPr>
        <w:pStyle w:val="ListParagraph"/>
        <w:numPr>
          <w:ilvl w:val="0"/>
          <w:numId w:val="5"/>
        </w:numPr>
        <w:spacing w:after="120"/>
        <w:jc w:val="both"/>
        <w:rPr>
          <w:rFonts w:cs="Arial"/>
          <w:sz w:val="24"/>
          <w:szCs w:val="24"/>
        </w:rPr>
      </w:pPr>
      <w:r w:rsidRPr="00730CE5">
        <w:rPr>
          <w:rFonts w:cs="Arial"/>
          <w:sz w:val="24"/>
          <w:szCs w:val="24"/>
        </w:rPr>
        <w:t xml:space="preserve">You </w:t>
      </w:r>
      <w:r w:rsidRPr="00730CE5">
        <w:rPr>
          <w:rFonts w:cs="Arial"/>
          <w:b/>
          <w:bCs/>
          <w:sz w:val="24"/>
          <w:szCs w:val="24"/>
        </w:rPr>
        <w:t xml:space="preserve">must not download </w:t>
      </w:r>
      <w:r w:rsidRPr="00730CE5">
        <w:rPr>
          <w:rFonts w:cs="Arial"/>
          <w:sz w:val="24"/>
          <w:szCs w:val="24"/>
        </w:rPr>
        <w:t xml:space="preserve">any software or executable files (executable files have either a .COM or .EXE extension and are called COM files and EXE files, respectively) onto any BHP computer/laptop/hardware unless you have obtained prior permission from the Administrative Officer. </w:t>
      </w:r>
    </w:p>
    <w:p w14:paraId="00C12082" w14:textId="77777777" w:rsidR="00730CE5" w:rsidRPr="00730CE5" w:rsidRDefault="00730CE5" w:rsidP="00EF70C9">
      <w:pPr>
        <w:pStyle w:val="ListParagraph"/>
        <w:numPr>
          <w:ilvl w:val="0"/>
          <w:numId w:val="5"/>
        </w:numPr>
        <w:spacing w:after="120"/>
        <w:jc w:val="both"/>
        <w:rPr>
          <w:rFonts w:cs="Arial"/>
          <w:sz w:val="24"/>
          <w:szCs w:val="24"/>
        </w:rPr>
      </w:pPr>
      <w:r w:rsidRPr="00730CE5">
        <w:rPr>
          <w:rFonts w:cs="Arial"/>
          <w:sz w:val="24"/>
          <w:szCs w:val="24"/>
        </w:rPr>
        <w:t>It is good practice that all non-business related sites (</w:t>
      </w:r>
      <w:r w:rsidRPr="00730CE5">
        <w:rPr>
          <w:rFonts w:cs="Arial"/>
          <w:i/>
          <w:iCs/>
          <w:sz w:val="24"/>
          <w:szCs w:val="24"/>
        </w:rPr>
        <w:t>i.e. sports, news etc</w:t>
      </w:r>
      <w:r w:rsidRPr="00730CE5">
        <w:rPr>
          <w:rFonts w:cs="Arial"/>
          <w:sz w:val="24"/>
          <w:szCs w:val="24"/>
        </w:rPr>
        <w:t>) are accessed during your ‘own time’. A volunteer’s own time would be defined as time when they are not volunteering (</w:t>
      </w:r>
      <w:r w:rsidRPr="00730CE5">
        <w:rPr>
          <w:rFonts w:cs="Arial"/>
          <w:i/>
          <w:iCs/>
          <w:sz w:val="24"/>
          <w:szCs w:val="24"/>
        </w:rPr>
        <w:t>i.e. not during a volunteer task or on a lunch or sanctioned break</w:t>
      </w:r>
      <w:r w:rsidRPr="00730CE5">
        <w:rPr>
          <w:rFonts w:cs="Arial"/>
          <w:sz w:val="24"/>
          <w:szCs w:val="24"/>
        </w:rPr>
        <w:t xml:space="preserve">). Users may access these non-business related sites, but are personally responsible for what they view. </w:t>
      </w:r>
    </w:p>
    <w:p w14:paraId="0C08C291" w14:textId="77777777" w:rsidR="00730CE5" w:rsidRPr="00730CE5" w:rsidRDefault="00730CE5" w:rsidP="00EF70C9">
      <w:pPr>
        <w:pStyle w:val="ListParagraph"/>
        <w:numPr>
          <w:ilvl w:val="0"/>
          <w:numId w:val="5"/>
        </w:numPr>
        <w:spacing w:after="120"/>
        <w:jc w:val="both"/>
        <w:rPr>
          <w:rFonts w:cs="Arial"/>
          <w:sz w:val="24"/>
          <w:szCs w:val="24"/>
        </w:rPr>
      </w:pPr>
      <w:r w:rsidRPr="00730CE5">
        <w:rPr>
          <w:rFonts w:cs="Arial"/>
          <w:sz w:val="24"/>
          <w:szCs w:val="24"/>
        </w:rPr>
        <w:t>It is prohibited to use the internet or BHP email to carry out activities for personal gain (</w:t>
      </w:r>
      <w:r w:rsidRPr="00730CE5">
        <w:rPr>
          <w:rFonts w:cs="Arial"/>
          <w:i/>
          <w:iCs/>
          <w:sz w:val="24"/>
          <w:szCs w:val="24"/>
        </w:rPr>
        <w:t>gambling, share dealing etc</w:t>
      </w:r>
      <w:r w:rsidRPr="00730CE5">
        <w:rPr>
          <w:rFonts w:cs="Arial"/>
          <w:sz w:val="24"/>
          <w:szCs w:val="24"/>
        </w:rPr>
        <w:t>).</w:t>
      </w:r>
    </w:p>
    <w:p w14:paraId="471CF604" w14:textId="77777777" w:rsidR="00730CE5" w:rsidRPr="00730CE5" w:rsidRDefault="00730CE5" w:rsidP="00EF70C9">
      <w:pPr>
        <w:pStyle w:val="ListParagraph"/>
        <w:numPr>
          <w:ilvl w:val="0"/>
          <w:numId w:val="5"/>
        </w:numPr>
        <w:spacing w:after="120"/>
        <w:jc w:val="both"/>
        <w:rPr>
          <w:rFonts w:cs="Arial"/>
          <w:sz w:val="24"/>
          <w:szCs w:val="24"/>
        </w:rPr>
      </w:pPr>
      <w:r w:rsidRPr="00730CE5">
        <w:rPr>
          <w:rFonts w:cs="Arial"/>
          <w:sz w:val="24"/>
          <w:szCs w:val="24"/>
        </w:rPr>
        <w:t>Obscenities/Pornography: Do not write it, publish it, look for it, bookmark it, access it or download it. Immediately delete any unsolicited mail and contact the Administrative Officer/ Project manager if the problem occurs regularly.</w:t>
      </w:r>
    </w:p>
    <w:p w14:paraId="2DA06074" w14:textId="77777777" w:rsidR="00534FCD" w:rsidRPr="00CB56B9" w:rsidRDefault="00F63003" w:rsidP="00EF70C9">
      <w:pPr>
        <w:spacing w:after="120"/>
        <w:jc w:val="both"/>
        <w:rPr>
          <w:rFonts w:cs="Arial"/>
          <w:b/>
          <w:bCs/>
          <w:sz w:val="24"/>
          <w:szCs w:val="24"/>
        </w:rPr>
      </w:pPr>
      <w:bookmarkStart w:id="0" w:name="_GoBack"/>
      <w:bookmarkEnd w:id="0"/>
      <w:r w:rsidRPr="009E583F">
        <w:rPr>
          <w:rFonts w:cs="Arial"/>
          <w:b/>
          <w:bCs/>
          <w:sz w:val="24"/>
          <w:szCs w:val="24"/>
        </w:rPr>
        <w:t xml:space="preserve">Volunteers may refer to the </w:t>
      </w:r>
      <w:r w:rsidR="00262AA9" w:rsidRPr="009E583F">
        <w:rPr>
          <w:rFonts w:cs="Arial"/>
          <w:b/>
          <w:bCs/>
          <w:sz w:val="24"/>
          <w:szCs w:val="24"/>
        </w:rPr>
        <w:t>‘</w:t>
      </w:r>
      <w:r w:rsidR="005B6669" w:rsidRPr="009E583F">
        <w:rPr>
          <w:rFonts w:cs="Arial"/>
          <w:b/>
          <w:bCs/>
          <w:sz w:val="24"/>
          <w:szCs w:val="24"/>
        </w:rPr>
        <w:t>Information &amp; Computer Technology Acceptable Usage Policy</w:t>
      </w:r>
      <w:r w:rsidR="00262AA9" w:rsidRPr="009E583F">
        <w:rPr>
          <w:rFonts w:cs="Arial"/>
          <w:b/>
          <w:bCs/>
          <w:sz w:val="24"/>
          <w:szCs w:val="24"/>
        </w:rPr>
        <w:t>’</w:t>
      </w:r>
      <w:r w:rsidRPr="009E583F">
        <w:rPr>
          <w:rFonts w:cs="Arial"/>
          <w:b/>
          <w:bCs/>
          <w:sz w:val="24"/>
          <w:szCs w:val="24"/>
        </w:rPr>
        <w:t xml:space="preserve">, stored in the </w:t>
      </w:r>
      <w:r w:rsidR="005B6669" w:rsidRPr="009E583F">
        <w:rPr>
          <w:rFonts w:cs="Arial"/>
          <w:b/>
          <w:bCs/>
          <w:sz w:val="24"/>
          <w:szCs w:val="24"/>
        </w:rPr>
        <w:t>BHP</w:t>
      </w:r>
      <w:r w:rsidRPr="009E583F">
        <w:rPr>
          <w:rFonts w:cs="Arial"/>
          <w:b/>
          <w:bCs/>
          <w:sz w:val="24"/>
          <w:szCs w:val="24"/>
        </w:rPr>
        <w:t xml:space="preserve"> office,</w:t>
      </w:r>
      <w:r w:rsidR="005B6669" w:rsidRPr="009E583F">
        <w:rPr>
          <w:rFonts w:cs="Arial"/>
          <w:b/>
          <w:bCs/>
          <w:sz w:val="24"/>
          <w:szCs w:val="24"/>
        </w:rPr>
        <w:t xml:space="preserve"> </w:t>
      </w:r>
      <w:r w:rsidRPr="009E583F">
        <w:rPr>
          <w:rFonts w:cs="Arial"/>
          <w:b/>
          <w:bCs/>
          <w:sz w:val="24"/>
          <w:szCs w:val="24"/>
        </w:rPr>
        <w:t>for further details if they wish.</w:t>
      </w:r>
    </w:p>
    <w:p w14:paraId="2C1B2A0C" w14:textId="77777777" w:rsidR="00AD5FFB" w:rsidRPr="007955FD" w:rsidRDefault="00AD5FFB" w:rsidP="00AD5FFB">
      <w:pPr>
        <w:spacing w:after="0" w:line="240" w:lineRule="auto"/>
        <w:jc w:val="both"/>
        <w:rPr>
          <w:sz w:val="20"/>
          <w:szCs w:val="20"/>
        </w:rPr>
      </w:pPr>
      <w:r w:rsidRPr="007955FD">
        <w:rPr>
          <w:sz w:val="20"/>
          <w:szCs w:val="20"/>
        </w:rPr>
        <w:t xml:space="preserve">Reviewed by: __Lisa Critchley (Volunteer </w:t>
      </w:r>
      <w:proofErr w:type="gramStart"/>
      <w:r w:rsidRPr="007955FD">
        <w:rPr>
          <w:sz w:val="20"/>
          <w:szCs w:val="20"/>
        </w:rPr>
        <w:t>Officer)</w:t>
      </w:r>
      <w:r>
        <w:rPr>
          <w:sz w:val="20"/>
          <w:szCs w:val="20"/>
        </w:rPr>
        <w:t>_</w:t>
      </w:r>
      <w:proofErr w:type="gramEnd"/>
      <w:r>
        <w:rPr>
          <w:sz w:val="20"/>
          <w:szCs w:val="20"/>
        </w:rPr>
        <w:t>_</w:t>
      </w:r>
      <w:r w:rsidRPr="007955FD">
        <w:rPr>
          <w:sz w:val="20"/>
          <w:szCs w:val="20"/>
        </w:rPr>
        <w:tab/>
        <w:t>Date: ___21/07/2015_______</w:t>
      </w:r>
    </w:p>
    <w:p w14:paraId="2928CA74" w14:textId="77777777" w:rsidR="00AD5FFB" w:rsidRPr="007955FD" w:rsidRDefault="00AD5FFB" w:rsidP="00AD5FFB">
      <w:pPr>
        <w:spacing w:after="0" w:line="240" w:lineRule="auto"/>
        <w:jc w:val="both"/>
        <w:rPr>
          <w:sz w:val="20"/>
          <w:szCs w:val="20"/>
        </w:rPr>
      </w:pPr>
    </w:p>
    <w:p w14:paraId="1CEB918B" w14:textId="681ED006" w:rsidR="000B1361" w:rsidRDefault="000B1361" w:rsidP="000B1361">
      <w:pPr>
        <w:spacing w:after="0" w:line="240" w:lineRule="auto"/>
        <w:jc w:val="both"/>
        <w:rPr>
          <w:sz w:val="20"/>
          <w:szCs w:val="20"/>
        </w:rPr>
      </w:pPr>
      <w:r w:rsidRPr="007955FD">
        <w:rPr>
          <w:sz w:val="20"/>
          <w:szCs w:val="20"/>
        </w:rPr>
        <w:t>Approved by: __</w:t>
      </w:r>
      <w:r>
        <w:rPr>
          <w:sz w:val="20"/>
          <w:szCs w:val="20"/>
        </w:rPr>
        <w:t>BHP Board</w:t>
      </w:r>
      <w:r w:rsidRPr="007955FD">
        <w:rPr>
          <w:sz w:val="20"/>
          <w:szCs w:val="20"/>
        </w:rPr>
        <w:t>_____________________</w:t>
      </w:r>
      <w:r w:rsidRPr="007955FD">
        <w:rPr>
          <w:sz w:val="20"/>
          <w:szCs w:val="20"/>
        </w:rPr>
        <w:tab/>
        <w:t>Date: ___</w:t>
      </w:r>
      <w:r>
        <w:rPr>
          <w:sz w:val="20"/>
          <w:szCs w:val="20"/>
        </w:rPr>
        <w:t>26/11/2015</w:t>
      </w:r>
      <w:r w:rsidRPr="007955FD">
        <w:rPr>
          <w:sz w:val="20"/>
          <w:szCs w:val="20"/>
        </w:rPr>
        <w:t>_______</w:t>
      </w:r>
    </w:p>
    <w:p w14:paraId="2BAC5B50" w14:textId="77777777" w:rsidR="00D26BD7" w:rsidRDefault="00D26BD7" w:rsidP="000B1361">
      <w:pPr>
        <w:spacing w:after="0" w:line="240" w:lineRule="auto"/>
        <w:jc w:val="both"/>
        <w:rPr>
          <w:sz w:val="20"/>
          <w:szCs w:val="20"/>
        </w:rPr>
      </w:pPr>
    </w:p>
    <w:p w14:paraId="513AC046" w14:textId="52F21214" w:rsidR="00D26BD7" w:rsidRDefault="007B3FEF" w:rsidP="000B1361">
      <w:pPr>
        <w:spacing w:after="0" w:line="240" w:lineRule="auto"/>
        <w:jc w:val="both"/>
        <w:rPr>
          <w:sz w:val="20"/>
          <w:szCs w:val="20"/>
        </w:rPr>
      </w:pPr>
      <w:r>
        <w:rPr>
          <w:sz w:val="20"/>
          <w:szCs w:val="20"/>
        </w:rPr>
        <w:t xml:space="preserve">Reviewed: Laura </w:t>
      </w:r>
      <w:proofErr w:type="spellStart"/>
      <w:r>
        <w:rPr>
          <w:sz w:val="20"/>
          <w:szCs w:val="20"/>
        </w:rPr>
        <w:t>Shiels</w:t>
      </w:r>
      <w:proofErr w:type="spellEnd"/>
      <w:r>
        <w:rPr>
          <w:sz w:val="20"/>
          <w:szCs w:val="20"/>
        </w:rPr>
        <w:t xml:space="preserve"> (Volunteer Officer) 28.3.22</w:t>
      </w:r>
    </w:p>
    <w:p w14:paraId="10E34773" w14:textId="77777777" w:rsidR="00D26BD7" w:rsidRDefault="00D26BD7" w:rsidP="00AD5FFB">
      <w:pPr>
        <w:spacing w:after="0" w:line="240" w:lineRule="auto"/>
        <w:jc w:val="both"/>
        <w:rPr>
          <w:sz w:val="20"/>
          <w:szCs w:val="20"/>
        </w:rPr>
      </w:pPr>
    </w:p>
    <w:p w14:paraId="143B4D54" w14:textId="20FD3A1A" w:rsidR="00EF70C9" w:rsidRDefault="00D26BD7" w:rsidP="00AD5FFB">
      <w:pPr>
        <w:spacing w:after="0" w:line="240" w:lineRule="auto"/>
        <w:jc w:val="both"/>
        <w:rPr>
          <w:sz w:val="20"/>
          <w:szCs w:val="20"/>
        </w:rPr>
      </w:pPr>
      <w:r>
        <w:rPr>
          <w:sz w:val="20"/>
          <w:szCs w:val="20"/>
        </w:rPr>
        <w:t>Reviewed: Aodhan O’Kane 27/09/2023</w:t>
      </w:r>
    </w:p>
    <w:p w14:paraId="31928C05" w14:textId="77777777" w:rsidR="00C236E2" w:rsidRDefault="00C236E2" w:rsidP="00C236E2">
      <w:pPr>
        <w:spacing w:after="0" w:line="240" w:lineRule="auto"/>
        <w:jc w:val="both"/>
        <w:rPr>
          <w:rFonts w:ascii="Calibri" w:eastAsia="Calibri" w:hAnsi="Calibri" w:cs="Times New Roman"/>
          <w:sz w:val="20"/>
          <w:szCs w:val="20"/>
        </w:rPr>
      </w:pPr>
    </w:p>
    <w:p w14:paraId="7D68DD47" w14:textId="059B4AD5" w:rsidR="00C236E2" w:rsidRDefault="00C236E2" w:rsidP="00C236E2">
      <w:pPr>
        <w:spacing w:after="0" w:line="240" w:lineRule="auto"/>
        <w:jc w:val="both"/>
        <w:rPr>
          <w:rFonts w:ascii="Calibri" w:eastAsia="Calibri" w:hAnsi="Calibri" w:cs="Times New Roman"/>
          <w:sz w:val="20"/>
          <w:szCs w:val="20"/>
        </w:rPr>
      </w:pPr>
      <w:r>
        <w:rPr>
          <w:rFonts w:ascii="Calibri" w:eastAsia="Calibri" w:hAnsi="Calibri" w:cs="Times New Roman"/>
          <w:sz w:val="20"/>
          <w:szCs w:val="20"/>
        </w:rPr>
        <w:t>Reviewed: Aodhan O'Kane 25/06/25</w:t>
      </w:r>
    </w:p>
    <w:p w14:paraId="3AFDE37B" w14:textId="77777777" w:rsidR="00C236E2" w:rsidRDefault="00C236E2" w:rsidP="00C236E2">
      <w:pPr>
        <w:spacing w:after="0" w:line="240" w:lineRule="auto"/>
        <w:jc w:val="both"/>
        <w:rPr>
          <w:sz w:val="20"/>
          <w:szCs w:val="20"/>
        </w:rPr>
      </w:pPr>
    </w:p>
    <w:p w14:paraId="42123C19" w14:textId="377E5BFA" w:rsidR="00EF70C9" w:rsidRPr="00AD5FFB" w:rsidRDefault="00C236E2" w:rsidP="00C236E2">
      <w:pPr>
        <w:spacing w:after="0" w:line="240" w:lineRule="auto"/>
        <w:jc w:val="both"/>
        <w:rPr>
          <w:sz w:val="20"/>
          <w:szCs w:val="20"/>
        </w:rPr>
      </w:pPr>
      <w:r>
        <w:rPr>
          <w:sz w:val="20"/>
          <w:szCs w:val="20"/>
        </w:rPr>
        <w:t>Next review date: ____June 2026_______________</w:t>
      </w:r>
    </w:p>
    <w:sectPr w:rsidR="00EF70C9" w:rsidRPr="00AD5FFB">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AE5C0" w14:textId="77777777" w:rsidR="006E2553" w:rsidRDefault="006E2553" w:rsidP="006E2553">
      <w:pPr>
        <w:spacing w:after="0" w:line="240" w:lineRule="auto"/>
      </w:pPr>
      <w:r>
        <w:separator/>
      </w:r>
    </w:p>
  </w:endnote>
  <w:endnote w:type="continuationSeparator" w:id="0">
    <w:p w14:paraId="0621851E" w14:textId="77777777" w:rsidR="006E2553" w:rsidRDefault="006E2553" w:rsidP="006E2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2027E" w14:textId="77777777" w:rsidR="006E2553" w:rsidRDefault="006E2553" w:rsidP="006E2553">
    <w:pPr>
      <w:pStyle w:val="Footer"/>
      <w:jc w:val="center"/>
    </w:pPr>
    <w:r>
      <w:rPr>
        <w:noProof/>
        <w:lang w:eastAsia="en-GB"/>
      </w:rPr>
      <w:drawing>
        <wp:inline distT="0" distB="0" distL="0" distR="0" wp14:anchorId="1F7939CD" wp14:editId="08AB2393">
          <wp:extent cx="4819650" cy="87037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FNL_274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17515" cy="869992"/>
                  </a:xfrm>
                  <a:prstGeom prst="rect">
                    <a:avLst/>
                  </a:prstGeom>
                </pic:spPr>
              </pic:pic>
            </a:graphicData>
          </a:graphic>
        </wp:inline>
      </w:drawing>
    </w:r>
    <w:r w:rsidR="00CB56B9">
      <w:rPr>
        <w:noProof/>
        <w:lang w:eastAsia="en-GB"/>
      </w:rPr>
      <w:t xml:space="preserve"> </w:t>
    </w:r>
    <w:r w:rsidR="00CB56B9">
      <w:rPr>
        <w:noProof/>
        <w:lang w:eastAsia="en-GB"/>
      </w:rPr>
      <w:drawing>
        <wp:inline distT="0" distB="0" distL="0" distR="0" wp14:anchorId="2880776D" wp14:editId="63724CD7">
          <wp:extent cx="851338" cy="851338"/>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V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1339" cy="85133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26054" w14:textId="77777777" w:rsidR="006E2553" w:rsidRDefault="00CB56B9" w:rsidP="00CB56B9">
    <w:pPr>
      <w:pStyle w:val="Footer"/>
      <w:jc w:val="center"/>
    </w:pPr>
    <w:r>
      <w:rPr>
        <w:noProof/>
        <w:lang w:eastAsia="en-GB"/>
      </w:rPr>
      <w:drawing>
        <wp:inline distT="0" distB="0" distL="0" distR="0" wp14:anchorId="06C982A7" wp14:editId="7BA5F02B">
          <wp:extent cx="851338" cy="851338"/>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V 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338" cy="8513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C27E8" w14:textId="77777777" w:rsidR="006E2553" w:rsidRDefault="006E2553" w:rsidP="006E2553">
      <w:pPr>
        <w:spacing w:after="0" w:line="240" w:lineRule="auto"/>
      </w:pPr>
      <w:r>
        <w:separator/>
      </w:r>
    </w:p>
  </w:footnote>
  <w:footnote w:type="continuationSeparator" w:id="0">
    <w:p w14:paraId="735A8DC3" w14:textId="77777777" w:rsidR="006E2553" w:rsidRDefault="006E2553" w:rsidP="006E2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CBAAB" w14:textId="77777777" w:rsidR="006E2553" w:rsidRDefault="006E2553">
    <w:pPr>
      <w:pStyle w:val="Header"/>
    </w:pPr>
    <w:r>
      <w:rPr>
        <w:noProof/>
        <w:lang w:eastAsia="en-GB"/>
      </w:rPr>
      <w:drawing>
        <wp:inline distT="0" distB="0" distL="0" distR="0" wp14:anchorId="32FAAF72" wp14:editId="56296C00">
          <wp:extent cx="1276350" cy="76082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7925" cy="761760"/>
                  </a:xfrm>
                  <a:prstGeom prst="rect">
                    <a:avLst/>
                  </a:prstGeom>
                </pic:spPr>
              </pic:pic>
            </a:graphicData>
          </a:graphic>
        </wp:inline>
      </w:drawing>
    </w:r>
    <w:r>
      <w:tab/>
    </w:r>
    <w:r w:rsidRPr="006E2553">
      <w:rPr>
        <w:sz w:val="36"/>
        <w:szCs w:val="36"/>
      </w:rPr>
      <w:t xml:space="preserve">Volunteer </w:t>
    </w:r>
    <w:r w:rsidR="00A859B2">
      <w:rPr>
        <w:sz w:val="36"/>
        <w:szCs w:val="36"/>
      </w:rPr>
      <w:t xml:space="preserve">IT </w:t>
    </w:r>
    <w:r w:rsidR="006606AA">
      <w:rPr>
        <w:sz w:val="36"/>
        <w:szCs w:val="36"/>
      </w:rPr>
      <w:t xml:space="preserve">&amp; Internet </w:t>
    </w:r>
    <w:r w:rsidR="00A859B2">
      <w:rPr>
        <w:sz w:val="36"/>
        <w:szCs w:val="36"/>
      </w:rPr>
      <w:t>Policy</w:t>
    </w:r>
    <w:r>
      <w:tab/>
      <w:t xml:space="preserve"> </w:t>
    </w:r>
    <w:r>
      <w:rPr>
        <w:noProof/>
        <w:lang w:eastAsia="en-GB"/>
      </w:rPr>
      <w:drawing>
        <wp:inline distT="0" distB="0" distL="0" distR="0" wp14:anchorId="0E210FB3" wp14:editId="2563F562">
          <wp:extent cx="1123950" cy="6919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FHI_BLK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25265" cy="6927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8623DD"/>
    <w:multiLevelType w:val="hybridMultilevel"/>
    <w:tmpl w:val="23409AA4"/>
    <w:lvl w:ilvl="0" w:tplc="67E639E4">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626059C"/>
    <w:multiLevelType w:val="hybridMultilevel"/>
    <w:tmpl w:val="CD3E4E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FFB7415"/>
    <w:multiLevelType w:val="hybridMultilevel"/>
    <w:tmpl w:val="2A44EA08"/>
    <w:lvl w:ilvl="0" w:tplc="BF9A3136">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4EA2053"/>
    <w:multiLevelType w:val="hybridMultilevel"/>
    <w:tmpl w:val="6B703BD4"/>
    <w:lvl w:ilvl="0" w:tplc="5B16DDE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768064A8"/>
    <w:multiLevelType w:val="hybridMultilevel"/>
    <w:tmpl w:val="C4F44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0C0CEC"/>
    <w:multiLevelType w:val="hybridMultilevel"/>
    <w:tmpl w:val="E21E3A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0DC4"/>
    <w:rsid w:val="00067B68"/>
    <w:rsid w:val="000A133A"/>
    <w:rsid w:val="000B1361"/>
    <w:rsid w:val="00262AA9"/>
    <w:rsid w:val="002F0DC4"/>
    <w:rsid w:val="003F45C8"/>
    <w:rsid w:val="00483649"/>
    <w:rsid w:val="004B6DF6"/>
    <w:rsid w:val="005165D7"/>
    <w:rsid w:val="00534FCD"/>
    <w:rsid w:val="005B6669"/>
    <w:rsid w:val="006606AA"/>
    <w:rsid w:val="0067665B"/>
    <w:rsid w:val="006E2553"/>
    <w:rsid w:val="007045B6"/>
    <w:rsid w:val="00730CE5"/>
    <w:rsid w:val="00764796"/>
    <w:rsid w:val="00782FC4"/>
    <w:rsid w:val="007B3FEF"/>
    <w:rsid w:val="007D4251"/>
    <w:rsid w:val="007E5215"/>
    <w:rsid w:val="007F3D9E"/>
    <w:rsid w:val="009E583F"/>
    <w:rsid w:val="00A05AF3"/>
    <w:rsid w:val="00A72388"/>
    <w:rsid w:val="00A859B2"/>
    <w:rsid w:val="00AD5FFB"/>
    <w:rsid w:val="00B04470"/>
    <w:rsid w:val="00B60A0A"/>
    <w:rsid w:val="00B829F1"/>
    <w:rsid w:val="00BD6B22"/>
    <w:rsid w:val="00C236E2"/>
    <w:rsid w:val="00C37FFA"/>
    <w:rsid w:val="00CB56B9"/>
    <w:rsid w:val="00D051C8"/>
    <w:rsid w:val="00D26BD7"/>
    <w:rsid w:val="00D82095"/>
    <w:rsid w:val="00E045C8"/>
    <w:rsid w:val="00E24A7D"/>
    <w:rsid w:val="00E96A2F"/>
    <w:rsid w:val="00EF70C9"/>
    <w:rsid w:val="00F2527A"/>
    <w:rsid w:val="00F63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C67A2CB"/>
  <w15:docId w15:val="{AF10FA86-F5C4-4137-B436-F725A0F0F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0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DC4"/>
    <w:rPr>
      <w:rFonts w:ascii="Tahoma" w:hAnsi="Tahoma" w:cs="Tahoma"/>
      <w:sz w:val="16"/>
      <w:szCs w:val="16"/>
    </w:rPr>
  </w:style>
  <w:style w:type="paragraph" w:styleId="ListParagraph">
    <w:name w:val="List Paragraph"/>
    <w:basedOn w:val="Normal"/>
    <w:uiPriority w:val="34"/>
    <w:qFormat/>
    <w:rsid w:val="002F0DC4"/>
    <w:pPr>
      <w:ind w:left="720"/>
      <w:contextualSpacing/>
    </w:pPr>
  </w:style>
  <w:style w:type="paragraph" w:styleId="Header">
    <w:name w:val="header"/>
    <w:basedOn w:val="Normal"/>
    <w:link w:val="HeaderChar"/>
    <w:uiPriority w:val="99"/>
    <w:unhideWhenUsed/>
    <w:rsid w:val="006E25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2553"/>
  </w:style>
  <w:style w:type="paragraph" w:styleId="Footer">
    <w:name w:val="footer"/>
    <w:basedOn w:val="Normal"/>
    <w:link w:val="FooterChar"/>
    <w:uiPriority w:val="99"/>
    <w:unhideWhenUsed/>
    <w:rsid w:val="006E25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2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942066">
      <w:bodyDiv w:val="1"/>
      <w:marLeft w:val="0"/>
      <w:marRight w:val="0"/>
      <w:marTop w:val="0"/>
      <w:marBottom w:val="0"/>
      <w:divBdr>
        <w:top w:val="none" w:sz="0" w:space="0" w:color="auto"/>
        <w:left w:val="none" w:sz="0" w:space="0" w:color="auto"/>
        <w:bottom w:val="none" w:sz="0" w:space="0" w:color="auto"/>
        <w:right w:val="none" w:sz="0" w:space="0" w:color="auto"/>
      </w:divBdr>
    </w:div>
    <w:div w:id="65545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3</Pages>
  <Words>624</Words>
  <Characters>3558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Critchley</dc:creator>
  <cp:lastModifiedBy>Aodhan O'Kane</cp:lastModifiedBy>
  <cp:revision>28</cp:revision>
  <cp:lastPrinted>2019-12-18T08:53:00Z</cp:lastPrinted>
  <dcterms:created xsi:type="dcterms:W3CDTF">2015-09-21T14:38:00Z</dcterms:created>
  <dcterms:modified xsi:type="dcterms:W3CDTF">2025-06-25T08:54:00Z</dcterms:modified>
</cp:coreProperties>
</file>